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9AC1">
      <w:pPr>
        <w:spacing w:before="100" w:line="230" w:lineRule="auto"/>
        <w:ind w:left="13"/>
        <w:rPr>
          <w:rFonts w:hint="eastAsia" w:ascii="方正小标宋简体" w:hAnsi="方正小标宋简体" w:eastAsia="方正小标宋简体" w:cs="方正小标宋简体"/>
          <w:spacing w:val="9"/>
          <w:sz w:val="44"/>
          <w:szCs w:val="44"/>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14:paraId="3F492F03">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outlineLvl w:val="0"/>
        <w:rPr>
          <w:rFonts w:hint="eastAsia" w:ascii="方正小标宋简体" w:hAnsi="方正小标宋简体" w:eastAsia="方正小标宋简体" w:cs="方正小标宋简体"/>
          <w:spacing w:val="9"/>
          <w:sz w:val="44"/>
          <w:szCs w:val="44"/>
        </w:rPr>
      </w:pPr>
    </w:p>
    <w:p w14:paraId="1BAF44D0">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outlineLvl w:val="0"/>
        <w:rPr>
          <w:rFonts w:hint="eastAsia" w:ascii="仿宋_GB2312" w:hAnsi="仿宋_GB2312" w:eastAsia="方正小标宋简体" w:cs="仿宋_GB2312"/>
          <w:sz w:val="36"/>
          <w:szCs w:val="36"/>
          <w:lang w:eastAsia="zh-CN"/>
        </w:rPr>
      </w:pPr>
      <w:r>
        <w:rPr>
          <w:rFonts w:hint="eastAsia" w:ascii="方正小标宋简体" w:hAnsi="方正小标宋简体" w:eastAsia="方正小标宋简体" w:cs="方正小标宋简体"/>
          <w:spacing w:val="9"/>
          <w:sz w:val="44"/>
          <w:szCs w:val="44"/>
          <w:lang w:val="en-US" w:eastAsia="zh-CN"/>
        </w:rPr>
        <w:t>关于提供职业培训视频课程的声明</w:t>
      </w:r>
    </w:p>
    <w:p w14:paraId="7054C6D3">
      <w:pPr>
        <w:pStyle w:val="2"/>
        <w:numPr>
          <w:ilvl w:val="-1"/>
          <w:numId w:val="0"/>
        </w:numPr>
        <w:spacing w:before="101" w:line="365" w:lineRule="auto"/>
        <w:ind w:firstLine="0"/>
        <w:jc w:val="both"/>
        <w:rPr>
          <w:rFonts w:hint="eastAsia" w:ascii="仿宋_GB2312" w:hAnsi="仿宋_GB2312" w:eastAsia="仿宋_GB2312" w:cs="仿宋_GB2312"/>
          <w:spacing w:val="1"/>
          <w:sz w:val="32"/>
          <w:szCs w:val="32"/>
        </w:rPr>
      </w:pPr>
    </w:p>
    <w:p w14:paraId="5F438675">
      <w:pPr>
        <w:pStyle w:val="2"/>
        <w:numPr>
          <w:ilvl w:val="0"/>
          <w:numId w:val="0"/>
        </w:numPr>
        <w:spacing w:before="101" w:line="365"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致全国工商联人才交流服务中心：​</w:t>
      </w:r>
    </w:p>
    <w:p w14:paraId="4C35F94D">
      <w:pPr>
        <w:spacing w:line="29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应贵单位关于征集职业培训优质视频课程的通知，我单位现就所提供的相关视频课程作出如下声明：​</w:t>
      </w:r>
    </w:p>
    <w:p w14:paraId="569EED69">
      <w:pPr>
        <w:spacing w:line="29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我单位郑重承诺，所提供的全部职业培训视频课程均为我单位独立创作或已获得合法授权，我单位对该等视频课程依法享有完整的知识产权权属或经视频中作者授权，包括但不限于著作权、专利权、商标权等相关权利。该视频课程不存在任何抄袭、剽窃他人作品的情况，亦不侵犯任何第三方的知识产权、肖像权及其他合法权益。​</w:t>
      </w:r>
    </w:p>
    <w:p w14:paraId="2D879B5E">
      <w:pPr>
        <w:spacing w:line="29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因该视频课程的知识产权问题引发任何法律纠纷，包括但不限于第三方提出索赔、诉讼等，一切责任均由我单位承担。由此给贵单位造成的任何损失，我单位将予以全额赔偿，包括但不限于直接损失、间接损失、律师费、诉讼费等。</w:t>
      </w:r>
    </w:p>
    <w:p w14:paraId="157CDDEE">
      <w:pPr>
        <w:spacing w:line="29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二、我单位同意将所提供的上述职业培训视频课程无偿提供给贵单位，供贵单位上传至职业技能与考试云平台并用于职业培训相关工作（使用期限为</w:t>
      </w:r>
      <w:r>
        <w:rPr>
          <w:rFonts w:hint="eastAsia" w:ascii="仿宋_GB2312" w:hAnsi="仿宋_GB2312" w:eastAsia="仿宋_GB2312" w:cs="仿宋_GB2312"/>
          <w:sz w:val="32"/>
          <w:szCs w:val="32"/>
          <w:u w:val="single"/>
          <w:lang w:val="en-US" w:eastAsia="zh-CN"/>
        </w:rPr>
        <w:t>永久/XX年XX月XX日——XX年XX月XX日</w:t>
      </w:r>
      <w:r>
        <w:rPr>
          <w:rFonts w:hint="eastAsia" w:ascii="仿宋_GB2312" w:hAnsi="仿宋_GB2312" w:eastAsia="仿宋_GB2312" w:cs="仿宋_GB2312"/>
          <w:sz w:val="32"/>
          <w:szCs w:val="32"/>
          <w:lang w:val="en-US" w:eastAsia="zh-CN"/>
        </w:rPr>
        <w:t>）。贵单位在使用过程中，可根据实际需求进行合理的复制、传播、展示等，但不得用于任何商业盈利目的。​</w:t>
      </w:r>
    </w:p>
    <w:p w14:paraId="21978EAB">
      <w:pPr>
        <w:spacing w:line="29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三、我单位保证所提供的视频课程内容真实、准确、合法，符合国家相关法律法规及行业规范要求。​</w:t>
      </w:r>
    </w:p>
    <w:p w14:paraId="018123E5">
      <w:pPr>
        <w:spacing w:line="298"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四、在本着公平公正、合作共赢的原则下，如贵单位针对视频课程拟开展其他形式的合作，我单位将积极予以协助，共同维护双方合法权益。</w:t>
      </w:r>
    </w:p>
    <w:p w14:paraId="263E1580">
      <w:pPr>
        <w:spacing w:line="29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本声明是我单位的真实意思表示，具有法律效力。如本声明中的任何条款与相关法律法规相抵触，该条款无效，但不影响其他条款的效力。​</w:t>
      </w:r>
    </w:p>
    <w:p w14:paraId="45CA9B9D">
      <w:pPr>
        <w:spacing w:line="29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特此声明。​</w:t>
      </w:r>
    </w:p>
    <w:p w14:paraId="179BF0A0">
      <w:pPr>
        <w:spacing w:line="299" w:lineRule="auto"/>
        <w:rPr>
          <w:rFonts w:hint="eastAsia" w:ascii="仿宋_GB2312" w:hAnsi="仿宋_GB2312" w:eastAsia="仿宋_GB2312" w:cs="仿宋_GB2312"/>
          <w:sz w:val="32"/>
          <w:szCs w:val="32"/>
        </w:rPr>
      </w:pPr>
    </w:p>
    <w:p w14:paraId="0B94FF1D">
      <w:pPr>
        <w:spacing w:line="299" w:lineRule="auto"/>
        <w:rPr>
          <w:rFonts w:hint="eastAsia" w:ascii="仿宋_GB2312" w:hAnsi="仿宋_GB2312" w:eastAsia="仿宋_GB2312" w:cs="仿宋_GB2312"/>
          <w:sz w:val="32"/>
          <w:szCs w:val="32"/>
        </w:rPr>
      </w:pPr>
    </w:p>
    <w:p w14:paraId="797B3811">
      <w:pPr>
        <w:spacing w:line="299" w:lineRule="auto"/>
        <w:rPr>
          <w:rFonts w:hint="eastAsia" w:ascii="仿宋_GB2312" w:hAnsi="仿宋_GB2312" w:eastAsia="仿宋_GB2312" w:cs="仿宋_GB2312"/>
          <w:sz w:val="32"/>
          <w:szCs w:val="32"/>
        </w:rPr>
      </w:pPr>
    </w:p>
    <w:p w14:paraId="212FDCF9">
      <w:pPr>
        <w:pStyle w:val="2"/>
        <w:keepNext w:val="0"/>
        <w:keepLines w:val="0"/>
        <w:pageBreakBefore w:val="0"/>
        <w:widowControl w:val="0"/>
        <w:kinsoku w:val="0"/>
        <w:wordWrap/>
        <w:overflowPunct w:val="0"/>
        <w:topLinePunct w:val="0"/>
        <w:autoSpaceDE w:val="0"/>
        <w:autoSpaceDN w:val="0"/>
        <w:bidi w:val="0"/>
        <w:adjustRightInd w:val="0"/>
        <w:snapToGrid w:val="0"/>
        <w:spacing w:before="0" w:after="0" w:afterLines="0" w:line="620" w:lineRule="atLeast"/>
        <w:ind w:right="0" w:rightChars="0"/>
        <w:jc w:val="center"/>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单位名称（盖章</w:t>
      </w:r>
      <w:r>
        <w:rPr>
          <w:rFonts w:hint="eastAsia" w:ascii="仿宋_GB2312" w:hAnsi="仿宋_GB2312" w:eastAsia="仿宋_GB2312" w:cs="仿宋_GB2312"/>
          <w:spacing w:val="-35"/>
          <w:sz w:val="32"/>
          <w:szCs w:val="32"/>
        </w:rPr>
        <w:t>）：</w:t>
      </w:r>
      <w:r>
        <w:rPr>
          <w:rFonts w:hint="eastAsia" w:ascii="仿宋_GB2312" w:hAnsi="仿宋_GB2312" w:eastAsia="仿宋_GB2312" w:cs="仿宋_GB2312"/>
          <w:sz w:val="32"/>
          <w:szCs w:val="32"/>
        </w:rPr>
        <w:t xml:space="preserve"> </w:t>
      </w:r>
    </w:p>
    <w:p w14:paraId="468A1F28">
      <w:pPr>
        <w:pStyle w:val="2"/>
        <w:keepNext w:val="0"/>
        <w:keepLines w:val="0"/>
        <w:pageBreakBefore w:val="0"/>
        <w:widowControl w:val="0"/>
        <w:kinsoku w:val="0"/>
        <w:wordWrap/>
        <w:overflowPunct w:val="0"/>
        <w:topLinePunct w:val="0"/>
        <w:autoSpaceDE w:val="0"/>
        <w:autoSpaceDN w:val="0"/>
        <w:bidi w:val="0"/>
        <w:adjustRightInd w:val="0"/>
        <w:snapToGrid w:val="0"/>
        <w:spacing w:before="120" w:after="0" w:afterLines="50" w:line="620" w:lineRule="atLeast"/>
        <w:ind w:right="-100" w:rightChars="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单位负责人签字：</w:t>
      </w:r>
    </w:p>
    <w:p w14:paraId="6DA95287">
      <w:pPr>
        <w:pStyle w:val="2"/>
        <w:keepNext w:val="0"/>
        <w:keepLines w:val="0"/>
        <w:pageBreakBefore w:val="0"/>
        <w:widowControl w:val="0"/>
        <w:kinsoku w:val="0"/>
        <w:wordWrap/>
        <w:overflowPunct w:val="0"/>
        <w:topLinePunct w:val="0"/>
        <w:autoSpaceDE w:val="0"/>
        <w:autoSpaceDN w:val="0"/>
        <w:bidi w:val="0"/>
        <w:adjustRightInd w:val="0"/>
        <w:snapToGrid w:val="0"/>
        <w:spacing w:before="120" w:after="0" w:afterLines="50" w:line="620" w:lineRule="atLeast"/>
        <w:ind w:left="0" w:firstLine="3504" w:firstLineChars="1200"/>
        <w:jc w:val="both"/>
        <w:textAlignment w:val="baseline"/>
        <w:rPr>
          <w:rFonts w:hint="eastAsia" w:ascii="仿宋_GB2312" w:hAnsi="仿宋_GB2312" w:eastAsia="仿宋_GB2312" w:cs="仿宋_GB2312"/>
          <w:sz w:val="32"/>
          <w:szCs w:val="32"/>
          <w:lang w:eastAsia="zh-CN"/>
        </w:rPr>
        <w:sectPr>
          <w:pgSz w:w="11906" w:h="16838"/>
          <w:pgMar w:top="1440" w:right="1803" w:bottom="1440" w:left="1803" w:header="851" w:footer="992" w:gutter="0"/>
          <w:cols w:space="0" w:num="1"/>
          <w:rtlGutter w:val="0"/>
          <w:docGrid w:type="lines" w:linePitch="312" w:charSpace="0"/>
        </w:sectPr>
      </w:pPr>
      <w:r>
        <w:rPr>
          <w:rFonts w:hint="eastAsia" w:ascii="仿宋_GB2312" w:hAnsi="仿宋_GB2312" w:eastAsia="仿宋_GB2312" w:cs="仿宋_GB2312"/>
          <w:spacing w:val="-14"/>
          <w:sz w:val="32"/>
          <w:szCs w:val="32"/>
          <w:lang w:val="en-US" w:eastAsia="zh-CN"/>
        </w:rPr>
        <w:t xml:space="preserve">签订日期：    </w:t>
      </w:r>
      <w:r>
        <w:rPr>
          <w:rFonts w:hint="eastAsia" w:ascii="仿宋_GB2312" w:hAnsi="仿宋_GB2312" w:eastAsia="仿宋_GB2312" w:cs="仿宋_GB2312"/>
          <w:spacing w:val="-14"/>
          <w:sz w:val="32"/>
          <w:szCs w:val="32"/>
        </w:rPr>
        <w:t>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14"/>
          <w:sz w:val="32"/>
          <w:szCs w:val="32"/>
        </w:rPr>
        <w:t>月</w:t>
      </w:r>
      <w:r>
        <w:rPr>
          <w:rFonts w:hint="eastAsia" w:ascii="仿宋_GB2312" w:hAnsi="仿宋_GB2312" w:eastAsia="仿宋_GB2312" w:cs="仿宋_GB2312"/>
          <w:spacing w:val="42"/>
          <w:sz w:val="32"/>
          <w:szCs w:val="32"/>
        </w:rPr>
        <w:t xml:space="preserve">  </w:t>
      </w:r>
      <w:r>
        <w:rPr>
          <w:rFonts w:hint="eastAsia" w:ascii="仿宋_GB2312" w:hAnsi="仿宋_GB2312" w:eastAsia="仿宋_GB2312" w:cs="仿宋_GB2312"/>
          <w:spacing w:val="-14"/>
          <w:sz w:val="32"/>
          <w:szCs w:val="32"/>
        </w:rPr>
        <w:t>日</w:t>
      </w:r>
    </w:p>
    <w:p w14:paraId="08675B1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0020600040101010101"/>
    <w:charset w:val="86"/>
    <w:family w:val="auto"/>
    <w:pitch w:val="default"/>
    <w:sig w:usb0="00000000" w:usb1="00000000" w:usb2="00000016"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46104"/>
    <w:rsid w:val="4894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2025-09-03T08:09:00Z</dcterms:created>
  <dc:creator>Alina</dc:creator>
  <cp:lastModifiedBy>Alina</cp:lastModifiedBy>
  <dcterms:modified xsi:type="dcterms:W3CDTF">2025-09-03T08:10:11Z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0A041ADEA7EC4D61B3875242DD194488_11</vt:lpwstr>
  </property>
  <property fmtid="{D5CDD505-2E9C-101B-9397-08002B2CF9AE}" pid="4" name="KSOTemplateDocerSaveRecord">
    <vt:lpwstr>eyJoZGlkIjoiOTU3MTY5YzYxM2Q2NTg3ZjhmN2RkOTY5ZjUwMTY1NzQiLCJ1c2VySWQiOiIyNzU3ODIwMzIifQ==</vt:lpwstr>
  </property>
</Properties>
</file>